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992"/>
        <w:gridCol w:w="2328"/>
        <w:gridCol w:w="2520"/>
      </w:tblGrid>
      <w:tr w:rsidR="00065A52" w:rsidRPr="00231792" w14:paraId="20604A47" w14:textId="77777777" w:rsidTr="008608CF">
        <w:tc>
          <w:tcPr>
            <w:tcW w:w="91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5B4A7" w14:textId="77777777" w:rsidR="00065A52" w:rsidRPr="00231792" w:rsidRDefault="00065A52" w:rsidP="008608CF">
            <w:pPr>
              <w:rPr>
                <w:rFonts w:ascii="Comic Sans MS" w:hAnsi="Comic Sans MS"/>
                <w:sz w:val="18"/>
                <w:szCs w:val="18"/>
              </w:rPr>
            </w:pPr>
            <w:r w:rsidRPr="00CB2458">
              <w:rPr>
                <w:rFonts w:ascii="Comic Sans MS" w:hAnsi="Comic Sans MS"/>
                <w:sz w:val="18"/>
                <w:szCs w:val="18"/>
              </w:rPr>
              <w:t>WALT</w:t>
            </w:r>
            <w:r>
              <w:rPr>
                <w:rFonts w:ascii="Comic Sans MS" w:hAnsi="Comic Sans MS"/>
                <w:sz w:val="18"/>
                <w:szCs w:val="18"/>
              </w:rPr>
              <w:t>: Draw conclusions about a book from an object</w:t>
            </w:r>
          </w:p>
        </w:tc>
      </w:tr>
      <w:tr w:rsidR="00065A52" w:rsidRPr="00226F3E" w14:paraId="4A1D523E" w14:textId="77777777" w:rsidTr="008608CF">
        <w:tc>
          <w:tcPr>
            <w:tcW w:w="91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E56F1" w14:textId="77777777" w:rsidR="00065A52" w:rsidRPr="00231792" w:rsidRDefault="00065A52" w:rsidP="008608CF">
            <w:pPr>
              <w:rPr>
                <w:rFonts w:ascii="Comic Sans MS" w:hAnsi="Comic Sans MS"/>
                <w:sz w:val="18"/>
                <w:szCs w:val="18"/>
              </w:rPr>
            </w:pPr>
            <w:r w:rsidRPr="00231792">
              <w:rPr>
                <w:rFonts w:ascii="Comic Sans MS" w:hAnsi="Comic Sans MS"/>
                <w:sz w:val="18"/>
                <w:szCs w:val="18"/>
              </w:rPr>
              <w:t>Success Criteria:</w:t>
            </w:r>
          </w:p>
          <w:p w14:paraId="262A2A87" w14:textId="77777777" w:rsidR="00065A52" w:rsidRPr="00231792" w:rsidRDefault="00065A52" w:rsidP="008608CF">
            <w:pPr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231792">
              <w:rPr>
                <w:rFonts w:ascii="Comic Sans MS" w:hAnsi="Comic Sans MS"/>
                <w:sz w:val="18"/>
                <w:szCs w:val="18"/>
              </w:rPr>
              <w:t xml:space="preserve">I can </w:t>
            </w:r>
            <w:r>
              <w:rPr>
                <w:rFonts w:ascii="Comic Sans MS" w:hAnsi="Comic Sans MS"/>
                <w:sz w:val="18"/>
                <w:szCs w:val="18"/>
              </w:rPr>
              <w:t>ask and answer questions</w:t>
            </w:r>
          </w:p>
          <w:p w14:paraId="3AAE41C1" w14:textId="77777777" w:rsidR="00065A52" w:rsidRPr="00226F3E" w:rsidRDefault="00065A52" w:rsidP="008608CF">
            <w:pPr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231792">
              <w:rPr>
                <w:rFonts w:ascii="Comic Sans MS" w:hAnsi="Comic Sans MS"/>
                <w:sz w:val="18"/>
                <w:szCs w:val="18"/>
              </w:rPr>
              <w:t xml:space="preserve">I </w:t>
            </w:r>
            <w:r>
              <w:rPr>
                <w:rFonts w:ascii="Comic Sans MS" w:hAnsi="Comic Sans MS"/>
                <w:sz w:val="18"/>
                <w:szCs w:val="18"/>
              </w:rPr>
              <w:t>can draw sound inferences supported through reference to the text.</w:t>
            </w:r>
          </w:p>
        </w:tc>
      </w:tr>
      <w:tr w:rsidR="00065A52" w:rsidRPr="00A61727" w14:paraId="33FF78C3" w14:textId="77777777" w:rsidTr="008608CF">
        <w:tc>
          <w:tcPr>
            <w:tcW w:w="2268" w:type="dxa"/>
            <w:shd w:val="clear" w:color="auto" w:fill="auto"/>
          </w:tcPr>
          <w:p w14:paraId="61E8F926" w14:textId="77777777" w:rsidR="00065A52" w:rsidRPr="00A61727" w:rsidRDefault="00065A52" w:rsidP="008608C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FF0000"/>
          </w:tcPr>
          <w:p w14:paraId="41AB24D6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61727">
              <w:rPr>
                <w:rFonts w:ascii="Comic Sans MS" w:hAnsi="Comic Sans MS"/>
                <w:sz w:val="18"/>
                <w:szCs w:val="18"/>
              </w:rPr>
              <w:t>I need help</w:t>
            </w:r>
          </w:p>
        </w:tc>
        <w:tc>
          <w:tcPr>
            <w:tcW w:w="2328" w:type="dxa"/>
            <w:shd w:val="clear" w:color="auto" w:fill="FFCC00"/>
          </w:tcPr>
          <w:p w14:paraId="5DB0ED26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61727">
              <w:rPr>
                <w:rFonts w:ascii="Comic Sans MS" w:hAnsi="Comic Sans MS"/>
                <w:sz w:val="18"/>
                <w:szCs w:val="18"/>
              </w:rPr>
              <w:t>I am getting there</w:t>
            </w:r>
          </w:p>
        </w:tc>
        <w:tc>
          <w:tcPr>
            <w:tcW w:w="2520" w:type="dxa"/>
            <w:shd w:val="clear" w:color="auto" w:fill="00FF00"/>
          </w:tcPr>
          <w:p w14:paraId="6786A89D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61727">
              <w:rPr>
                <w:rFonts w:ascii="Comic Sans MS" w:hAnsi="Comic Sans MS"/>
                <w:sz w:val="18"/>
                <w:szCs w:val="18"/>
              </w:rPr>
              <w:t>I can do it</w:t>
            </w:r>
          </w:p>
        </w:tc>
      </w:tr>
      <w:tr w:rsidR="00065A52" w:rsidRPr="00A61727" w14:paraId="1D0A5E70" w14:textId="77777777" w:rsidTr="008608CF">
        <w:tc>
          <w:tcPr>
            <w:tcW w:w="2268" w:type="dxa"/>
            <w:shd w:val="clear" w:color="auto" w:fill="auto"/>
          </w:tcPr>
          <w:p w14:paraId="6AC88FA1" w14:textId="77777777" w:rsidR="00065A52" w:rsidRPr="00A61727" w:rsidRDefault="00065A52" w:rsidP="008608CF">
            <w:pPr>
              <w:rPr>
                <w:rFonts w:ascii="Comic Sans MS" w:hAnsi="Comic Sans MS"/>
                <w:sz w:val="18"/>
                <w:szCs w:val="18"/>
              </w:rPr>
            </w:pPr>
            <w:r w:rsidRPr="00A61727">
              <w:rPr>
                <w:rFonts w:ascii="Comic Sans MS" w:hAnsi="Comic Sans MS"/>
                <w:sz w:val="18"/>
                <w:szCs w:val="18"/>
              </w:rPr>
              <w:t>How did you do?</w:t>
            </w:r>
          </w:p>
        </w:tc>
        <w:tc>
          <w:tcPr>
            <w:tcW w:w="1992" w:type="dxa"/>
            <w:shd w:val="clear" w:color="auto" w:fill="auto"/>
          </w:tcPr>
          <w:p w14:paraId="2B3AF592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8" w:type="dxa"/>
            <w:shd w:val="clear" w:color="auto" w:fill="auto"/>
          </w:tcPr>
          <w:p w14:paraId="0FEBB30A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0" w:type="dxa"/>
            <w:shd w:val="clear" w:color="auto" w:fill="auto"/>
          </w:tcPr>
          <w:p w14:paraId="604047AB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65A52" w:rsidRPr="00A61727" w14:paraId="478750F0" w14:textId="77777777" w:rsidTr="008608CF">
        <w:tc>
          <w:tcPr>
            <w:tcW w:w="2268" w:type="dxa"/>
            <w:shd w:val="clear" w:color="auto" w:fill="auto"/>
          </w:tcPr>
          <w:p w14:paraId="31D5B712" w14:textId="77777777" w:rsidR="00065A52" w:rsidRPr="00A61727" w:rsidRDefault="00065A52" w:rsidP="008608CF">
            <w:pPr>
              <w:rPr>
                <w:rFonts w:ascii="Comic Sans MS" w:hAnsi="Comic Sans MS"/>
                <w:sz w:val="18"/>
                <w:szCs w:val="18"/>
              </w:rPr>
            </w:pPr>
            <w:r w:rsidRPr="00A61727">
              <w:rPr>
                <w:rFonts w:ascii="Comic Sans MS" w:hAnsi="Comic Sans MS"/>
                <w:sz w:val="18"/>
                <w:szCs w:val="18"/>
              </w:rPr>
              <w:t xml:space="preserve">Teacher </w:t>
            </w:r>
            <w:proofErr w:type="gramStart"/>
            <w:r w:rsidRPr="00A61727">
              <w:rPr>
                <w:rFonts w:ascii="Comic Sans MS" w:hAnsi="Comic Sans MS"/>
                <w:sz w:val="18"/>
                <w:szCs w:val="18"/>
              </w:rPr>
              <w:t>assess</w:t>
            </w:r>
            <w:proofErr w:type="gramEnd"/>
          </w:p>
        </w:tc>
        <w:tc>
          <w:tcPr>
            <w:tcW w:w="1992" w:type="dxa"/>
            <w:shd w:val="clear" w:color="auto" w:fill="auto"/>
          </w:tcPr>
          <w:p w14:paraId="6EDCF2D8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8" w:type="dxa"/>
            <w:shd w:val="clear" w:color="auto" w:fill="auto"/>
          </w:tcPr>
          <w:p w14:paraId="2D5D4959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0" w:type="dxa"/>
            <w:shd w:val="clear" w:color="auto" w:fill="auto"/>
          </w:tcPr>
          <w:p w14:paraId="6ED39EFD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65A52" w:rsidRPr="00A61727" w14:paraId="6ED5DA6E" w14:textId="77777777" w:rsidTr="008608CF">
        <w:tc>
          <w:tcPr>
            <w:tcW w:w="2268" w:type="dxa"/>
            <w:shd w:val="clear" w:color="auto" w:fill="auto"/>
          </w:tcPr>
          <w:p w14:paraId="2D38D8F0" w14:textId="77777777" w:rsidR="00065A52" w:rsidRPr="00A61727" w:rsidRDefault="00065A52" w:rsidP="008608CF">
            <w:pPr>
              <w:rPr>
                <w:rFonts w:ascii="Comic Sans MS" w:hAnsi="Comic Sans MS"/>
                <w:sz w:val="18"/>
                <w:szCs w:val="18"/>
              </w:rPr>
            </w:pPr>
            <w:r w:rsidRPr="00A61727">
              <w:rPr>
                <w:rFonts w:ascii="Comic Sans MS" w:hAnsi="Comic Sans MS"/>
                <w:sz w:val="18"/>
                <w:szCs w:val="18"/>
              </w:rPr>
              <w:t>Level of independence</w:t>
            </w:r>
          </w:p>
        </w:tc>
        <w:tc>
          <w:tcPr>
            <w:tcW w:w="1992" w:type="dxa"/>
            <w:shd w:val="clear" w:color="auto" w:fill="auto"/>
          </w:tcPr>
          <w:p w14:paraId="78E7292E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61727">
              <w:rPr>
                <w:rFonts w:ascii="Comic Sans MS" w:hAnsi="Comic Sans MS"/>
                <w:sz w:val="18"/>
                <w:szCs w:val="18"/>
              </w:rPr>
              <w:t>I</w:t>
            </w:r>
          </w:p>
        </w:tc>
        <w:tc>
          <w:tcPr>
            <w:tcW w:w="2328" w:type="dxa"/>
            <w:shd w:val="clear" w:color="auto" w:fill="auto"/>
          </w:tcPr>
          <w:p w14:paraId="5723BA2D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61727">
              <w:rPr>
                <w:rFonts w:ascii="Comic Sans MS" w:hAnsi="Comic Sans MS"/>
                <w:sz w:val="18"/>
                <w:szCs w:val="18"/>
              </w:rPr>
              <w:t>TA</w:t>
            </w:r>
          </w:p>
        </w:tc>
        <w:tc>
          <w:tcPr>
            <w:tcW w:w="2520" w:type="dxa"/>
            <w:shd w:val="clear" w:color="auto" w:fill="auto"/>
          </w:tcPr>
          <w:p w14:paraId="10AA42EB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61727">
              <w:rPr>
                <w:rFonts w:ascii="Comic Sans MS" w:hAnsi="Comic Sans MS"/>
                <w:sz w:val="18"/>
                <w:szCs w:val="18"/>
              </w:rPr>
              <w:t>T</w:t>
            </w:r>
          </w:p>
        </w:tc>
      </w:tr>
      <w:tr w:rsidR="00065A52" w:rsidRPr="00A61727" w14:paraId="65B42A1B" w14:textId="77777777" w:rsidTr="008608CF">
        <w:tc>
          <w:tcPr>
            <w:tcW w:w="2268" w:type="dxa"/>
            <w:shd w:val="clear" w:color="auto" w:fill="auto"/>
          </w:tcPr>
          <w:p w14:paraId="1D299C7C" w14:textId="77777777" w:rsidR="00065A52" w:rsidRPr="00A61727" w:rsidRDefault="00065A52" w:rsidP="008608CF">
            <w:pPr>
              <w:rPr>
                <w:rFonts w:ascii="Comic Sans MS" w:hAnsi="Comic Sans MS"/>
                <w:sz w:val="18"/>
                <w:szCs w:val="18"/>
              </w:rPr>
            </w:pPr>
            <w:r w:rsidRPr="00A61727">
              <w:rPr>
                <w:rFonts w:ascii="Comic Sans MS" w:hAnsi="Comic Sans MS"/>
                <w:sz w:val="18"/>
                <w:szCs w:val="18"/>
              </w:rPr>
              <w:t>Marked by</w:t>
            </w:r>
          </w:p>
        </w:tc>
        <w:tc>
          <w:tcPr>
            <w:tcW w:w="1992" w:type="dxa"/>
            <w:shd w:val="clear" w:color="auto" w:fill="auto"/>
          </w:tcPr>
          <w:p w14:paraId="6064F186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61727">
              <w:rPr>
                <w:rFonts w:ascii="Comic Sans MS" w:hAnsi="Comic Sans MS"/>
                <w:sz w:val="18"/>
                <w:szCs w:val="18"/>
              </w:rPr>
              <w:t>Teacher</w:t>
            </w:r>
          </w:p>
        </w:tc>
        <w:tc>
          <w:tcPr>
            <w:tcW w:w="2328" w:type="dxa"/>
            <w:shd w:val="clear" w:color="auto" w:fill="auto"/>
          </w:tcPr>
          <w:p w14:paraId="1B928F87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61727">
              <w:rPr>
                <w:rFonts w:ascii="Comic Sans MS" w:hAnsi="Comic Sans MS"/>
                <w:sz w:val="18"/>
                <w:szCs w:val="18"/>
              </w:rPr>
              <w:t>Peer assessed</w:t>
            </w:r>
          </w:p>
        </w:tc>
        <w:tc>
          <w:tcPr>
            <w:tcW w:w="2520" w:type="dxa"/>
            <w:shd w:val="clear" w:color="auto" w:fill="auto"/>
          </w:tcPr>
          <w:p w14:paraId="6098EC75" w14:textId="77777777" w:rsidR="00065A52" w:rsidRPr="00A61727" w:rsidRDefault="00065A52" w:rsidP="008608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A61727">
              <w:rPr>
                <w:rFonts w:ascii="Comic Sans MS" w:hAnsi="Comic Sans MS"/>
                <w:sz w:val="18"/>
                <w:szCs w:val="18"/>
              </w:rPr>
              <w:t>Self assessed</w:t>
            </w:r>
            <w:proofErr w:type="spellEnd"/>
          </w:p>
        </w:tc>
      </w:tr>
      <w:tr w:rsidR="00065A52" w:rsidRPr="00A61727" w14:paraId="683A9179" w14:textId="77777777" w:rsidTr="008608CF">
        <w:tc>
          <w:tcPr>
            <w:tcW w:w="9108" w:type="dxa"/>
            <w:gridSpan w:val="4"/>
            <w:shd w:val="clear" w:color="auto" w:fill="auto"/>
          </w:tcPr>
          <w:p w14:paraId="4BC03356" w14:textId="77777777" w:rsidR="00065A52" w:rsidRPr="00A61727" w:rsidRDefault="00065A52" w:rsidP="008608CF">
            <w:pPr>
              <w:rPr>
                <w:rFonts w:ascii="Comic Sans MS" w:hAnsi="Comic Sans MS"/>
                <w:sz w:val="18"/>
                <w:szCs w:val="18"/>
              </w:rPr>
            </w:pPr>
            <w:r w:rsidRPr="00A61727">
              <w:rPr>
                <w:rFonts w:ascii="Comic Sans MS" w:hAnsi="Comic Sans MS"/>
                <w:sz w:val="18"/>
                <w:szCs w:val="18"/>
              </w:rPr>
              <w:t>Comments:</w:t>
            </w:r>
          </w:p>
          <w:p w14:paraId="277E48CE" w14:textId="77777777" w:rsidR="00065A52" w:rsidRPr="00A61727" w:rsidRDefault="00065A52" w:rsidP="008608C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2BBC328" w14:textId="77777777" w:rsidR="00065A52" w:rsidRPr="00A61727" w:rsidRDefault="00065A52" w:rsidP="008608CF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1D400D86" w14:textId="54402D45" w:rsidR="001C70E6" w:rsidRDefault="001C70E6"/>
    <w:p w14:paraId="78BADDC0" w14:textId="5E56661D" w:rsidR="00065A52" w:rsidRDefault="00065A52">
      <w:r>
        <w:t>Using the front cover of the new book write a list of questions you would like to ask about the book/character.</w:t>
      </w:r>
    </w:p>
    <w:p w14:paraId="780379D4" w14:textId="77777777" w:rsidR="00065A52" w:rsidRDefault="00065A52"/>
    <w:p w14:paraId="32E7B99B" w14:textId="77777777" w:rsidR="00065A52" w:rsidRDefault="00065A52"/>
    <w:p w14:paraId="65771F4B" w14:textId="77777777" w:rsidR="00065A52" w:rsidRDefault="00065A52"/>
    <w:p w14:paraId="45BB779C" w14:textId="77777777" w:rsidR="00065A52" w:rsidRDefault="00065A52"/>
    <w:p w14:paraId="47FC73BF" w14:textId="77777777" w:rsidR="00065A52" w:rsidRDefault="00065A52"/>
    <w:p w14:paraId="51B01FF8" w14:textId="77777777" w:rsidR="00065A52" w:rsidRDefault="00065A52"/>
    <w:p w14:paraId="357FFEE9" w14:textId="77777777" w:rsidR="00065A52" w:rsidRDefault="00065A52"/>
    <w:p w14:paraId="1109B197" w14:textId="77777777" w:rsidR="00065A52" w:rsidRDefault="00065A52"/>
    <w:p w14:paraId="4C4E4FF3" w14:textId="77777777" w:rsidR="00065A52" w:rsidRDefault="00065A52"/>
    <w:p w14:paraId="74CD235D" w14:textId="77777777" w:rsidR="00065A52" w:rsidRDefault="00065A52"/>
    <w:p w14:paraId="36F899B2" w14:textId="77777777" w:rsidR="00065A52" w:rsidRDefault="00065A52"/>
    <w:p w14:paraId="2C999729" w14:textId="77777777" w:rsidR="00065A52" w:rsidRDefault="00065A52"/>
    <w:p w14:paraId="5462D824" w14:textId="77777777" w:rsidR="00065A52" w:rsidRDefault="00065A52"/>
    <w:p w14:paraId="0ABBD42A" w14:textId="77777777" w:rsidR="00065A52" w:rsidRDefault="00065A52"/>
    <w:p w14:paraId="098123CC" w14:textId="77777777" w:rsidR="00065A52" w:rsidRDefault="00065A52"/>
    <w:p w14:paraId="51A808E7" w14:textId="77777777" w:rsidR="00065A52" w:rsidRDefault="00065A52"/>
    <w:p w14:paraId="2BB45275" w14:textId="77777777" w:rsidR="00065A52" w:rsidRDefault="00065A52"/>
    <w:p w14:paraId="15A8CAD6" w14:textId="77777777" w:rsidR="00065A52" w:rsidRDefault="00065A52"/>
    <w:p w14:paraId="73EEE4A2" w14:textId="243D516B" w:rsidR="00065A52" w:rsidRDefault="00065A52">
      <w:r>
        <w:t>Can you draw any conclusions?</w:t>
      </w:r>
    </w:p>
    <w:p w14:paraId="60BD28FE" w14:textId="77777777" w:rsidR="00065A52" w:rsidRDefault="00065A52"/>
    <w:p w14:paraId="022148A1" w14:textId="77777777" w:rsidR="00065A52" w:rsidRDefault="00065A52"/>
    <w:sectPr w:rsidR="00065A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2A258C"/>
    <w:multiLevelType w:val="hybridMultilevel"/>
    <w:tmpl w:val="53C40062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717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A52"/>
    <w:rsid w:val="00065A52"/>
    <w:rsid w:val="001C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DBAE6"/>
  <w15:chartTrackingRefBased/>
  <w15:docId w15:val="{333D2D4A-1C9C-42C9-8ED9-410B4BFF1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A52"/>
    <w:pPr>
      <w:spacing w:after="0" w:line="240" w:lineRule="auto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1</cp:revision>
  <dcterms:created xsi:type="dcterms:W3CDTF">2024-04-16T10:55:00Z</dcterms:created>
  <dcterms:modified xsi:type="dcterms:W3CDTF">2024-04-16T10:58:00Z</dcterms:modified>
</cp:coreProperties>
</file>